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9B973" w14:textId="4B9E43D5" w:rsidR="00695317" w:rsidRDefault="00695317" w:rsidP="00DB54B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119D1002" w14:textId="7AFC7ACE" w:rsidR="00DC7337" w:rsidRDefault="00DC7337" w:rsidP="00DB54B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43001D8F" w14:textId="77777777" w:rsidR="00DC7337" w:rsidRDefault="00DC7337" w:rsidP="00DB54B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0DDC399C" w14:textId="77777777" w:rsidR="00695317" w:rsidRDefault="00695317" w:rsidP="0069531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8159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Типовой договор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об </w:t>
      </w:r>
      <w:r w:rsidRPr="008159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оказани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и</w:t>
      </w:r>
      <w:r w:rsidRPr="008159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услуг</w:t>
      </w:r>
    </w:p>
    <w:p w14:paraId="549ADE6D" w14:textId="77777777" w:rsidR="00695317" w:rsidRDefault="00695317" w:rsidP="0069531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59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Публичная оферта</w:t>
      </w:r>
    </w:p>
    <w:p w14:paraId="5453E3BF" w14:textId="574EE901" w:rsidR="00695317" w:rsidRPr="008159A2" w:rsidRDefault="00B730A2" w:rsidP="0069531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B730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в сфере составления договоров в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простой письменной форме</w:t>
      </w:r>
    </w:p>
    <w:p w14:paraId="1C10826C" w14:textId="77777777" w:rsidR="00D14FD4" w:rsidRDefault="00D14FD4" w:rsidP="0069531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5502A9" w14:textId="003C1579" w:rsidR="00695317" w:rsidRDefault="00695317" w:rsidP="0069531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59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условия</w:t>
      </w:r>
    </w:p>
    <w:p w14:paraId="2553D2EE" w14:textId="77777777" w:rsidR="00695317" w:rsidRPr="008159A2" w:rsidRDefault="00695317" w:rsidP="0069531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CFBD85" w14:textId="77777777" w:rsidR="00695317" w:rsidRPr="008159A2" w:rsidRDefault="00695317" w:rsidP="006953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815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Принятие Заказчиком условий Оферты (акцепт Оферты) возможно лишь в полном объ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15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ме. Только в этом случае предлагаемый </w:t>
      </w:r>
      <w:r w:rsidRPr="002C5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</w:t>
      </w:r>
      <w:r w:rsidRPr="002C5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C5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</w:t>
      </w:r>
      <w:r w:rsidRPr="00815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 - «Договор») является заключенным между Исполнителем и Заказчиком.</w:t>
      </w:r>
    </w:p>
    <w:p w14:paraId="0BA64E9E" w14:textId="77777777" w:rsidR="00695317" w:rsidRPr="00070EC0" w:rsidRDefault="00695317" w:rsidP="006953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Частичный акцепт Оферты, а также акцепт Оферты на иных условиях не </w:t>
      </w:r>
      <w:r w:rsidRP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допускаются.</w:t>
      </w:r>
    </w:p>
    <w:p w14:paraId="7D193DAE" w14:textId="1D482A95" w:rsidR="00695317" w:rsidRPr="00070EC0" w:rsidRDefault="00695317" w:rsidP="00602D5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Договор заключается путем присоединения Заказчика (клиента) к условиям Типового договора об оказании услуг (в соответствии со ст. 428, ст. 438 Гражданского кодекса Российской Федерации) с Обществом с ограниченной ответственностью «</w:t>
      </w:r>
      <w:r w:rsidR="00070EC0" w:rsidRP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 ПЛЮС</w:t>
      </w:r>
      <w:r w:rsidRP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(ИНН </w:t>
      </w:r>
      <w:r w:rsidR="00070EC0" w:rsidRP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4705053087</w:t>
      </w:r>
      <w:r w:rsidRP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ОГРН </w:t>
      </w:r>
      <w:r w:rsid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1114705001620</w:t>
      </w:r>
      <w:r w:rsidRP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70EC0" w:rsidRP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188304, Ленинградская обл. г. Гатчина, ул. Карла Маркса, 16 лит. А, пом.1</w:t>
      </w:r>
      <w:r w:rsidRP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тел. </w:t>
      </w:r>
      <w:r w:rsidR="00070EC0" w:rsidRPr="00342D5F">
        <w:rPr>
          <w:rFonts w:ascii="Times New Roman" w:eastAsia="Calibri" w:hAnsi="Times New Roman" w:cs="Times New Roman"/>
          <w:color w:val="000000"/>
          <w:kern w:val="3"/>
        </w:rPr>
        <w:t>8(813-71) 95-094</w:t>
      </w:r>
      <w:r w:rsidRP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="00070EC0" w:rsidRPr="00342D5F">
        <w:rPr>
          <w:rFonts w:ascii="Times New Roman" w:eastAsia="Calibri" w:hAnsi="Times New Roman" w:cs="Times New Roman"/>
          <w:color w:val="000000"/>
          <w:kern w:val="3"/>
        </w:rPr>
        <w:t>kadastrspb@list.ru</w:t>
      </w:r>
      <w:r w:rsidRP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далее - Исполнитель, на приведенных ниже условиях. </w:t>
      </w:r>
    </w:p>
    <w:p w14:paraId="4C6043E8" w14:textId="77777777" w:rsidR="00695317" w:rsidRPr="00070EC0" w:rsidRDefault="00695317" w:rsidP="006953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Совершение Заказчиком действий, направленных на выражение согласия с приведенными ниже условиями, и оплата стоимости услуг Исполнителя, означает безоговорочное принятие Заказчиком всех условий оферты без каких-либо изъятий или ограничений (акцепт Оферты).</w:t>
      </w:r>
    </w:p>
    <w:p w14:paraId="2419F353" w14:textId="77777777" w:rsidR="00695317" w:rsidRPr="00070EC0" w:rsidRDefault="00695317" w:rsidP="006953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Договор заключается на следующих условиях:</w:t>
      </w:r>
    </w:p>
    <w:p w14:paraId="152A507B" w14:textId="77777777" w:rsidR="00DD0183" w:rsidRDefault="00695317" w:rsidP="00695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Для получения услуги Исполнителя на основании Договора Заказчик должен акцептовать настоящую Оферту</w:t>
      </w:r>
      <w:r w:rsidR="00912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заключении Типового договора об оказании услуг.</w:t>
      </w:r>
    </w:p>
    <w:p w14:paraId="12987B0A" w14:textId="2769BABC" w:rsidR="00695317" w:rsidRPr="00070EC0" w:rsidRDefault="00DD0183" w:rsidP="00695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Акцептом (согласием) Заказчика признается факт оплаты услуг Исполнителя Заказчиком</w:t>
      </w:r>
      <w:r>
        <w:rPr>
          <w:spacing w:val="-12"/>
        </w:rPr>
        <w:t xml:space="preserve"> </w:t>
      </w:r>
      <w:r w:rsidR="00695317" w:rsidRP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размере 100 % (Сто процентов) до начала оказания Услуги. </w:t>
      </w:r>
    </w:p>
    <w:p w14:paraId="7EB4F7D6" w14:textId="1B9A032C" w:rsidR="00695317" w:rsidRPr="00070EC0" w:rsidRDefault="00695317" w:rsidP="006953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Pr="00070EC0">
        <w:rPr>
          <w:rFonts w:ascii="Times New Roman" w:hAnsi="Times New Roman" w:cs="Times New Roman"/>
          <w:color w:val="000000"/>
          <w:sz w:val="24"/>
          <w:szCs w:val="24"/>
        </w:rPr>
        <w:t>Оплата стоимости Услуги производится через автоматизированные устройства оплаты (терминал/банкомат) на расчетный счет Исполнителя</w:t>
      </w:r>
      <w:r w:rsidR="00DD01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D0183" w:rsidRPr="00DD0183">
        <w:rPr>
          <w:rFonts w:ascii="Times New Roman" w:hAnsi="Times New Roman" w:cs="Times New Roman"/>
          <w:color w:val="000000"/>
          <w:sz w:val="24"/>
          <w:szCs w:val="24"/>
        </w:rPr>
        <w:t>в любом отделении Банка на расчетный счет Исполнителя</w:t>
      </w:r>
      <w:r w:rsidRPr="00070EC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F94B856" w14:textId="77777777" w:rsidR="00695317" w:rsidRPr="00070EC0" w:rsidRDefault="00695317" w:rsidP="006953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EC0">
        <w:rPr>
          <w:rFonts w:ascii="Times New Roman" w:hAnsi="Times New Roman" w:cs="Times New Roman"/>
          <w:color w:val="000000"/>
          <w:sz w:val="24"/>
          <w:szCs w:val="24"/>
        </w:rPr>
        <w:t>В случае необходимости получения кассового чека в электронной форме Заказчик выражает сво</w:t>
      </w:r>
      <w:r w:rsidR="002F3BBA">
        <w:rPr>
          <w:rFonts w:ascii="Times New Roman" w:hAnsi="Times New Roman" w:cs="Times New Roman"/>
          <w:color w:val="000000"/>
          <w:sz w:val="24"/>
          <w:szCs w:val="24"/>
        </w:rPr>
        <w:t>е требование до момента расчета</w:t>
      </w:r>
      <w:r w:rsidRPr="00070EC0">
        <w:rPr>
          <w:rFonts w:ascii="Times New Roman" w:hAnsi="Times New Roman" w:cs="Times New Roman"/>
          <w:color w:val="000000"/>
          <w:sz w:val="24"/>
          <w:szCs w:val="24"/>
        </w:rPr>
        <w:t xml:space="preserve">. Кассовый чек направляется на </w:t>
      </w:r>
      <w:r w:rsidRP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абонентский номер телефона либо адрес электронной почты, предоставленный Заказчиком. </w:t>
      </w:r>
      <w:r w:rsidRPr="00070EC0">
        <w:rPr>
          <w:rFonts w:ascii="Times New Roman" w:hAnsi="Times New Roman" w:cs="Times New Roman"/>
          <w:color w:val="000000"/>
          <w:sz w:val="24"/>
          <w:szCs w:val="24"/>
        </w:rPr>
        <w:t>Отсутствие требования о предоставлении кассового чека означает отказ Заказчика от получения кассового чека в электронной форме.</w:t>
      </w:r>
    </w:p>
    <w:p w14:paraId="0770B528" w14:textId="71DB359D" w:rsidR="00695317" w:rsidRPr="00070EC0" w:rsidRDefault="00DD0183" w:rsidP="006953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стоимость Услуги включён НДС в соответствие с действующим законодательством</w:t>
      </w:r>
      <w:r w:rsidR="00695317" w:rsidRPr="00DD0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E26107" w14:textId="42FC367E" w:rsidR="00695317" w:rsidRPr="002B66BE" w:rsidRDefault="00695317" w:rsidP="006953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</w:t>
      </w:r>
      <w:r w:rsidRPr="002B66B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D0183" w:rsidRPr="002B66BE">
        <w:rPr>
          <w:rFonts w:ascii="Times New Roman" w:hAnsi="Times New Roman" w:cs="Times New Roman"/>
          <w:color w:val="000000"/>
          <w:sz w:val="24"/>
          <w:szCs w:val="24"/>
        </w:rPr>
        <w:t>Исполнитель обязуется оказать Заказчику выбранную им Услугу лично или с привлечением третьих лиц (</w:t>
      </w:r>
      <w:bookmarkStart w:id="0" w:name="_GoBack"/>
      <w:bookmarkEnd w:id="0"/>
      <w:r w:rsidR="00DD0183" w:rsidRPr="002B66BE">
        <w:rPr>
          <w:rFonts w:ascii="Times New Roman" w:hAnsi="Times New Roman" w:cs="Times New Roman"/>
          <w:color w:val="000000"/>
          <w:sz w:val="24"/>
          <w:szCs w:val="24"/>
        </w:rPr>
        <w:t>соисполнителей), на основании сведений и документов, представленных Заказчиком</w:t>
      </w:r>
      <w:r w:rsidRPr="002B66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8DD9FA" w14:textId="3D39D1F2" w:rsidR="00695317" w:rsidRPr="00070EC0" w:rsidRDefault="00695317" w:rsidP="002B66B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</w:t>
      </w:r>
      <w:r w:rsidRPr="00070EC0">
        <w:rPr>
          <w:rFonts w:ascii="Times New Roman" w:hAnsi="Times New Roman" w:cs="Times New Roman"/>
          <w:sz w:val="24"/>
          <w:szCs w:val="24"/>
        </w:rPr>
        <w:t xml:space="preserve">Срок оказания Услуги составляет 2 дня. </w:t>
      </w:r>
      <w:r w:rsidRPr="00070E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оказания Услуги не входят выходные, праздничные (нерабочие) дни.</w:t>
      </w:r>
    </w:p>
    <w:p w14:paraId="28F018C6" w14:textId="77777777" w:rsidR="00695317" w:rsidRPr="00070EC0" w:rsidRDefault="00695317" w:rsidP="006953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EC0">
        <w:rPr>
          <w:rFonts w:ascii="Times New Roman" w:hAnsi="Times New Roman" w:cs="Times New Roman"/>
          <w:color w:val="000000"/>
          <w:sz w:val="24"/>
          <w:szCs w:val="24"/>
        </w:rPr>
        <w:t xml:space="preserve">Срок начинает исчисляться с момента предоставления Заказчиком всех необходимых для оказания Услуги документов. </w:t>
      </w:r>
    </w:p>
    <w:p w14:paraId="1DF32C50" w14:textId="77777777" w:rsidR="00695317" w:rsidRPr="00070EC0" w:rsidRDefault="00695317" w:rsidP="006953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Предоставляемые Заказчиком документы и сведения должны быть достоверными и достаточными для оказания услуг по Договору. </w:t>
      </w:r>
    </w:p>
    <w:p w14:paraId="14F7BE60" w14:textId="77777777" w:rsidR="00695317" w:rsidRPr="00070EC0" w:rsidRDefault="00695317" w:rsidP="006953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Исполнитель не несет ответственности за неисполнение или ненадлежащее оказание Услуги по Договору в том случае, если Заказчик умышленно или по неосторожности скрыл или предоставил недостоверные информацию и документы, имеющие отношение к исполнению Договора.</w:t>
      </w:r>
    </w:p>
    <w:p w14:paraId="7F4F1D06" w14:textId="77777777" w:rsidR="00695317" w:rsidRPr="00070EC0" w:rsidRDefault="00695317" w:rsidP="006953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</w:t>
      </w:r>
      <w:r w:rsidRPr="00070EC0">
        <w:rPr>
          <w:rFonts w:ascii="Times New Roman" w:hAnsi="Times New Roman" w:cs="Times New Roman"/>
          <w:color w:val="000000"/>
          <w:sz w:val="24"/>
          <w:szCs w:val="24"/>
        </w:rPr>
        <w:t>В случае, когда невозможность исполнения Договора возникла по обстоятельствам, за которые ни одна из Сторон не отвечает, а также в случае одностороннего отказа Заказчика от исполнения Договора, Заказчик возмещает Исполнителю фактически понесенные последним расходы.</w:t>
      </w:r>
    </w:p>
    <w:p w14:paraId="19195935" w14:textId="77777777" w:rsidR="00695317" w:rsidRPr="00070EC0" w:rsidRDefault="00695317" w:rsidP="006953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r w:rsidRPr="00070EC0">
        <w:rPr>
          <w:rFonts w:ascii="Times New Roman" w:hAnsi="Times New Roman" w:cs="Times New Roman"/>
          <w:color w:val="000000"/>
          <w:sz w:val="24"/>
          <w:szCs w:val="24"/>
        </w:rPr>
        <w:t xml:space="preserve">Документы, оформленные для Заказчика и не востребованные им, Исполнитель хранит в течение 3 (Трех) месяцев с момента заключения Договора. По истечении указанного срока Исполнитель не несет ответственности за сохранность документов Заказчика.  </w:t>
      </w:r>
    </w:p>
    <w:p w14:paraId="7C7FFAA0" w14:textId="77777777" w:rsidR="00695317" w:rsidRPr="00070EC0" w:rsidRDefault="00695317" w:rsidP="006953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Результат Услуги передается Заказчику в сроки, установленные Договором.</w:t>
      </w:r>
    </w:p>
    <w:p w14:paraId="54BECB0D" w14:textId="77777777" w:rsidR="00695317" w:rsidRPr="00070EC0" w:rsidRDefault="00695317" w:rsidP="006953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3680A689" w14:textId="77777777" w:rsidR="00695317" w:rsidRPr="00070EC0" w:rsidRDefault="00695317" w:rsidP="00695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0081B66E" w14:textId="77777777" w:rsidR="00695317" w:rsidRPr="00070EC0" w:rsidRDefault="00695317" w:rsidP="006953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споры и разногласия, не урегулированные в процессе переговоров, разрешаются Сторонами в судебном порядке в соответствии с действующим законодательством Российской Федерации.</w:t>
      </w:r>
    </w:p>
    <w:p w14:paraId="0B405994" w14:textId="77777777" w:rsidR="00695317" w:rsidRPr="00070EC0" w:rsidRDefault="00695317" w:rsidP="006953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3.11. </w:t>
      </w:r>
      <w:r w:rsidRPr="00070EC0">
        <w:rPr>
          <w:rFonts w:ascii="Times New Roman" w:hAnsi="Times New Roman" w:cs="Times New Roman"/>
          <w:color w:val="000000"/>
          <w:sz w:val="24"/>
          <w:szCs w:val="24"/>
        </w:rPr>
        <w:t xml:space="preserve">Договор вступает в силу с момента совершения Акцепта оферты и действует до полного исполнения Сторонами своих обязательств по Договору.  </w:t>
      </w:r>
    </w:p>
    <w:p w14:paraId="3EB93E69" w14:textId="77777777" w:rsidR="00695317" w:rsidRPr="00070EC0" w:rsidRDefault="00695317" w:rsidP="006953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EC0">
        <w:rPr>
          <w:rFonts w:ascii="Times New Roman" w:hAnsi="Times New Roman" w:cs="Times New Roman"/>
          <w:color w:val="000000"/>
          <w:sz w:val="24"/>
          <w:szCs w:val="24"/>
        </w:rPr>
        <w:t>3.12. Договор составлен на русском языке. Акцептуя настоящий Договор, Заказчик подтверждает, что все его условия ему ясны и понятны, перевод на иной язык не требуется.</w:t>
      </w:r>
    </w:p>
    <w:p w14:paraId="639C1799" w14:textId="77777777" w:rsidR="00695317" w:rsidRPr="00070EC0" w:rsidRDefault="00695317" w:rsidP="00695317">
      <w:pPr>
        <w:spacing w:after="0" w:line="240" w:lineRule="auto"/>
        <w:ind w:firstLine="708"/>
        <w:jc w:val="both"/>
        <w:rPr>
          <w:rStyle w:val="af4"/>
          <w:rFonts w:ascii="Times New Roman" w:hAnsi="Times New Roman" w:cs="Times New Roman"/>
        </w:rPr>
      </w:pPr>
      <w:r w:rsidRPr="00070EC0">
        <w:rPr>
          <w:rFonts w:ascii="Times New Roman" w:hAnsi="Times New Roman" w:cs="Times New Roman"/>
          <w:color w:val="000000"/>
          <w:sz w:val="24"/>
          <w:szCs w:val="24"/>
        </w:rPr>
        <w:t xml:space="preserve">3.13. Текст настоящего Договора размещен на </w:t>
      </w:r>
      <w:r w:rsidRPr="0007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сайте/соответствующем разделе Сайта </w:t>
      </w:r>
      <w:r w:rsidRPr="00070EC0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Исполнителя по адресу: </w:t>
      </w:r>
      <w:hyperlink r:id="rId8" w:history="1">
        <w:r w:rsidR="00251FA3" w:rsidRPr="006D2ABC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www.kadastr1.com</w:t>
        </w:r>
      </w:hyperlink>
    </w:p>
    <w:p w14:paraId="76423BD2" w14:textId="77777777" w:rsidR="00695317" w:rsidRPr="00070EC0" w:rsidRDefault="00695317" w:rsidP="006953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EC0">
        <w:rPr>
          <w:rFonts w:ascii="Times New Roman" w:hAnsi="Times New Roman" w:cs="Times New Roman"/>
          <w:color w:val="000000"/>
          <w:sz w:val="24"/>
          <w:szCs w:val="24"/>
        </w:rPr>
        <w:t>3.14. Адреса, реквизиты Исполнителя:</w:t>
      </w:r>
    </w:p>
    <w:p w14:paraId="65FDCF10" w14:textId="77777777" w:rsidR="00695317" w:rsidRPr="00070EC0" w:rsidRDefault="00695317" w:rsidP="0069531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70EC0">
        <w:rPr>
          <w:rFonts w:ascii="Times New Roman" w:hAnsi="Times New Roman" w:cs="Times New Roman"/>
          <w:bCs/>
          <w:color w:val="000000"/>
          <w:sz w:val="24"/>
          <w:szCs w:val="24"/>
        </w:rPr>
        <w:t>Общество с ограниченной ответственностью «</w:t>
      </w:r>
      <w:r w:rsidR="00251FA3">
        <w:rPr>
          <w:rFonts w:ascii="Times New Roman" w:hAnsi="Times New Roman" w:cs="Times New Roman"/>
          <w:bCs/>
          <w:color w:val="000000"/>
          <w:sz w:val="24"/>
          <w:szCs w:val="24"/>
        </w:rPr>
        <w:t>КАДАСТР ПЛЮС</w:t>
      </w:r>
      <w:r w:rsidRPr="00070EC0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14:paraId="54FD88AE" w14:textId="77777777" w:rsidR="00695317" w:rsidRPr="00DB54B2" w:rsidRDefault="00695317" w:rsidP="006953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EC0">
        <w:rPr>
          <w:rFonts w:ascii="Times New Roman" w:hAnsi="Times New Roman" w:cs="Times New Roman"/>
          <w:color w:val="000000"/>
          <w:sz w:val="24"/>
          <w:szCs w:val="24"/>
        </w:rPr>
        <w:t xml:space="preserve">Адрес (место нахождения): </w:t>
      </w:r>
      <w:r w:rsidR="003153EC" w:rsidRPr="00342D5F">
        <w:rPr>
          <w:rFonts w:ascii="Times New Roman" w:eastAsia="Calibri" w:hAnsi="Times New Roman" w:cs="Times New Roman"/>
          <w:color w:val="000000"/>
          <w:kern w:val="3"/>
        </w:rPr>
        <w:t>188304, Ленинградская обл. г. Гатчина, ул. Карла Маркса, 16 лит. А, пом.1</w:t>
      </w:r>
      <w:r w:rsidRPr="00DB54B2">
        <w:rPr>
          <w:rFonts w:ascii="Times New Roman" w:hAnsi="Times New Roman" w:cs="Times New Roman"/>
          <w:color w:val="000000"/>
          <w:sz w:val="24"/>
          <w:szCs w:val="24"/>
        </w:rPr>
        <w:t xml:space="preserve"> ИНН </w:t>
      </w:r>
      <w:r w:rsidR="00251FA3" w:rsidRPr="003153EC">
        <w:rPr>
          <w:rFonts w:ascii="Times New Roman" w:hAnsi="Times New Roman" w:cs="Times New Roman"/>
          <w:sz w:val="24"/>
          <w:szCs w:val="24"/>
        </w:rPr>
        <w:t>4705053087</w:t>
      </w:r>
      <w:r w:rsidRPr="00DB54B2">
        <w:rPr>
          <w:rFonts w:ascii="Times New Roman" w:hAnsi="Times New Roman" w:cs="Times New Roman"/>
          <w:color w:val="000000"/>
          <w:sz w:val="24"/>
          <w:szCs w:val="24"/>
        </w:rPr>
        <w:t xml:space="preserve">/ КПП </w:t>
      </w:r>
      <w:r w:rsidR="0091294E" w:rsidRPr="0091294E">
        <w:rPr>
          <w:rFonts w:ascii="Times New Roman" w:hAnsi="Times New Roman" w:cs="Times New Roman"/>
          <w:sz w:val="24"/>
          <w:szCs w:val="24"/>
        </w:rPr>
        <w:t>470501001</w:t>
      </w:r>
      <w:r w:rsidR="0091294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DB54B2">
        <w:rPr>
          <w:rFonts w:ascii="Times New Roman" w:hAnsi="Times New Roman" w:cs="Times New Roman"/>
          <w:color w:val="000000"/>
          <w:sz w:val="24"/>
          <w:szCs w:val="24"/>
        </w:rPr>
        <w:t xml:space="preserve">ОГРН </w:t>
      </w:r>
      <w:r w:rsidR="0025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1114705001620</w:t>
      </w:r>
      <w:r w:rsidRPr="00DB54B2">
        <w:rPr>
          <w:rFonts w:ascii="Times New Roman" w:hAnsi="Times New Roman" w:cs="Times New Roman"/>
          <w:color w:val="000000"/>
          <w:sz w:val="24"/>
          <w:szCs w:val="24"/>
        </w:rPr>
        <w:t xml:space="preserve">, р/с </w:t>
      </w:r>
      <w:r w:rsidR="003153EC" w:rsidRPr="003153EC">
        <w:rPr>
          <w:rFonts w:ascii="Times New Roman" w:hAnsi="Times New Roman" w:cs="Times New Roman"/>
          <w:sz w:val="24"/>
          <w:szCs w:val="24"/>
        </w:rPr>
        <w:t>40702810532340000875</w:t>
      </w:r>
      <w:r w:rsidR="003153EC">
        <w:rPr>
          <w:rFonts w:ascii="Times New Roman" w:hAnsi="Times New Roman" w:cs="Times New Roman"/>
          <w:sz w:val="24"/>
          <w:szCs w:val="24"/>
        </w:rPr>
        <w:t xml:space="preserve"> в </w:t>
      </w:r>
      <w:r w:rsidR="003153EC" w:rsidRPr="00342D5F">
        <w:rPr>
          <w:rFonts w:ascii="Times New Roman" w:eastAsia="Calibri" w:hAnsi="Times New Roman" w:cs="Times New Roman"/>
          <w:color w:val="000000"/>
          <w:kern w:val="3"/>
        </w:rPr>
        <w:t>ФИЛИАЛ "САНКТ-ПЕТЕРБУРГСКИЙ" АО "АЛЬФА-БАНК"</w:t>
      </w:r>
      <w:r w:rsidRPr="00DB54B2">
        <w:rPr>
          <w:rFonts w:ascii="Times New Roman" w:hAnsi="Times New Roman" w:cs="Times New Roman"/>
          <w:color w:val="000000"/>
          <w:sz w:val="24"/>
          <w:szCs w:val="24"/>
        </w:rPr>
        <w:t xml:space="preserve">, к/с </w:t>
      </w:r>
      <w:r w:rsidR="003153EC" w:rsidRPr="003153EC">
        <w:rPr>
          <w:rFonts w:ascii="Times New Roman" w:hAnsi="Times New Roman" w:cs="Times New Roman"/>
          <w:sz w:val="24"/>
          <w:szCs w:val="24"/>
        </w:rPr>
        <w:t>30101810600000000786</w:t>
      </w:r>
      <w:r w:rsidRPr="00DB54B2">
        <w:rPr>
          <w:rFonts w:ascii="Times New Roman" w:hAnsi="Times New Roman" w:cs="Times New Roman"/>
          <w:sz w:val="24"/>
          <w:szCs w:val="24"/>
        </w:rPr>
        <w:t xml:space="preserve">, </w:t>
      </w:r>
      <w:r w:rsidRPr="00DB54B2">
        <w:rPr>
          <w:rFonts w:ascii="Times New Roman" w:hAnsi="Times New Roman" w:cs="Times New Roman"/>
          <w:color w:val="000000"/>
          <w:sz w:val="24"/>
          <w:szCs w:val="24"/>
        </w:rPr>
        <w:t xml:space="preserve">БИК </w:t>
      </w:r>
      <w:r w:rsidR="003153EC" w:rsidRPr="003153EC">
        <w:rPr>
          <w:rFonts w:ascii="Times New Roman" w:hAnsi="Times New Roman" w:cs="Times New Roman"/>
          <w:sz w:val="24"/>
          <w:szCs w:val="24"/>
        </w:rPr>
        <w:t>044030786</w:t>
      </w:r>
    </w:p>
    <w:p w14:paraId="1D715C52" w14:textId="77777777" w:rsidR="00695317" w:rsidRPr="00DB54B2" w:rsidRDefault="00695317" w:rsidP="006953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05FB7C" w14:textId="77777777" w:rsidR="008A37B3" w:rsidRDefault="008A37B3" w:rsidP="00323A23"/>
    <w:sectPr w:rsidR="008A37B3" w:rsidSect="006673C6">
      <w:footerReference w:type="default" r:id="rId9"/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F9129" w14:textId="77777777" w:rsidR="00806B75" w:rsidRDefault="00806B75">
      <w:pPr>
        <w:spacing w:after="0" w:line="240" w:lineRule="auto"/>
      </w:pPr>
      <w:r>
        <w:separator/>
      </w:r>
    </w:p>
  </w:endnote>
  <w:endnote w:type="continuationSeparator" w:id="0">
    <w:p w14:paraId="7EFFB01B" w14:textId="77777777" w:rsidR="00806B75" w:rsidRDefault="0080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2086701"/>
      <w:docPartObj>
        <w:docPartGallery w:val="Page Numbers (Bottom of Page)"/>
        <w:docPartUnique/>
      </w:docPartObj>
    </w:sdtPr>
    <w:sdtEndPr/>
    <w:sdtContent>
      <w:p w14:paraId="182F4ECC" w14:textId="3E19E42B" w:rsidR="00412CC0" w:rsidRDefault="006F2A04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6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EE9F08" w14:textId="77777777" w:rsidR="00412CC0" w:rsidRDefault="00412CC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3CBF4" w14:textId="77777777" w:rsidR="00806B75" w:rsidRDefault="00806B75">
      <w:pPr>
        <w:spacing w:after="0" w:line="240" w:lineRule="auto"/>
      </w:pPr>
      <w:r>
        <w:separator/>
      </w:r>
    </w:p>
  </w:footnote>
  <w:footnote w:type="continuationSeparator" w:id="0">
    <w:p w14:paraId="399B30BD" w14:textId="77777777" w:rsidR="00806B75" w:rsidRDefault="00806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6E3B"/>
    <w:multiLevelType w:val="multilevel"/>
    <w:tmpl w:val="4C26DB1E"/>
    <w:styleLink w:val="WWNum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color w:val="00000A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4975192"/>
    <w:multiLevelType w:val="multilevel"/>
    <w:tmpl w:val="BFF0F45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rPr>
        <w:sz w:val="24"/>
        <w:szCs w:val="24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05BE0C55"/>
    <w:multiLevelType w:val="multilevel"/>
    <w:tmpl w:val="7018EC1A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4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1035070E"/>
    <w:multiLevelType w:val="multilevel"/>
    <w:tmpl w:val="8B2A6290"/>
    <w:styleLink w:val="WWNum1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11773551"/>
    <w:multiLevelType w:val="multilevel"/>
    <w:tmpl w:val="BFF0F45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rPr>
        <w:sz w:val="24"/>
        <w:szCs w:val="24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1B180FE2"/>
    <w:multiLevelType w:val="multilevel"/>
    <w:tmpl w:val="EAF68A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873E4C"/>
    <w:multiLevelType w:val="multilevel"/>
    <w:tmpl w:val="63DE9E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C7162E0"/>
    <w:multiLevelType w:val="multilevel"/>
    <w:tmpl w:val="EB98EC04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  <w:b/>
        <w:bCs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  <w:b/>
        <w:bCs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  <w:b/>
        <w:bCs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  <w:b/>
        <w:bCs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  <w:b/>
        <w:bCs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  <w:b/>
        <w:bCs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  <w:b/>
        <w:bCs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  <w:b/>
        <w:bCs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  <w:b/>
        <w:bCs/>
      </w:rPr>
    </w:lvl>
  </w:abstractNum>
  <w:abstractNum w:abstractNumId="8" w15:restartNumberingAfterBreak="0">
    <w:nsid w:val="2AD44C69"/>
    <w:multiLevelType w:val="multilevel"/>
    <w:tmpl w:val="5568090A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  <w:b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  <w:b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  <w:b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  <w:b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  <w:b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  <w:b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  <w:b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  <w:b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  <w:b/>
      </w:rPr>
    </w:lvl>
  </w:abstractNum>
  <w:abstractNum w:abstractNumId="9" w15:restartNumberingAfterBreak="0">
    <w:nsid w:val="31C2098B"/>
    <w:multiLevelType w:val="multilevel"/>
    <w:tmpl w:val="89560780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31FB347A"/>
    <w:multiLevelType w:val="multilevel"/>
    <w:tmpl w:val="CC0A4860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360C2F83"/>
    <w:multiLevelType w:val="multilevel"/>
    <w:tmpl w:val="C226CF4A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  <w:b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  <w:b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  <w:b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  <w:b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  <w:b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  <w:b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  <w:b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  <w:b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  <w:b/>
      </w:rPr>
    </w:lvl>
  </w:abstractNum>
  <w:abstractNum w:abstractNumId="12" w15:restartNumberingAfterBreak="0">
    <w:nsid w:val="363A19D7"/>
    <w:multiLevelType w:val="multilevel"/>
    <w:tmpl w:val="23EEEB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16"/>
      </w:rPr>
    </w:lvl>
  </w:abstractNum>
  <w:abstractNum w:abstractNumId="13" w15:restartNumberingAfterBreak="0">
    <w:nsid w:val="3A411BFD"/>
    <w:multiLevelType w:val="multilevel"/>
    <w:tmpl w:val="01649F54"/>
    <w:styleLink w:val="WWOutlineListStyle"/>
    <w:lvl w:ilvl="0">
      <w:start w:val="1"/>
      <w:numFmt w:val="decimal"/>
      <w:pStyle w:val="1"/>
      <w:lvlText w:val="%1)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3E03480C"/>
    <w:multiLevelType w:val="multilevel"/>
    <w:tmpl w:val="8CDE9C9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8"/>
      <w:numFmt w:val="decimal"/>
      <w:isLgl/>
      <w:lvlText w:val="%1.%2."/>
      <w:lvlJc w:val="left"/>
      <w:pPr>
        <w:ind w:left="840" w:hanging="48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15" w15:restartNumberingAfterBreak="0">
    <w:nsid w:val="473326A5"/>
    <w:multiLevelType w:val="multilevel"/>
    <w:tmpl w:val="23060472"/>
    <w:styleLink w:val="WWNum1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 w15:restartNumberingAfterBreak="0">
    <w:nsid w:val="474C7620"/>
    <w:multiLevelType w:val="multilevel"/>
    <w:tmpl w:val="4C26DB1E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color w:val="00000A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 w15:restartNumberingAfterBreak="0">
    <w:nsid w:val="497A012C"/>
    <w:multiLevelType w:val="multilevel"/>
    <w:tmpl w:val="623AA044"/>
    <w:lvl w:ilvl="0">
      <w:numFmt w:val="bullet"/>
      <w:lvlText w:val="•"/>
      <w:lvlJc w:val="left"/>
      <w:pPr>
        <w:ind w:left="1426" w:hanging="360"/>
      </w:pPr>
      <w:rPr>
        <w:rFonts w:ascii="OpenSymbol" w:eastAsia="OpenSymbol" w:hAnsi="OpenSymbol" w:cs="OpenSymbol"/>
        <w:b/>
        <w:bCs/>
      </w:rPr>
    </w:lvl>
    <w:lvl w:ilvl="1">
      <w:numFmt w:val="bullet"/>
      <w:lvlText w:val="◦"/>
      <w:lvlJc w:val="left"/>
      <w:pPr>
        <w:ind w:left="1786" w:hanging="360"/>
      </w:pPr>
      <w:rPr>
        <w:rFonts w:ascii="OpenSymbol" w:eastAsia="OpenSymbol" w:hAnsi="OpenSymbol" w:cs="OpenSymbol"/>
        <w:b/>
        <w:bCs/>
      </w:rPr>
    </w:lvl>
    <w:lvl w:ilvl="2">
      <w:numFmt w:val="bullet"/>
      <w:lvlText w:val="▪"/>
      <w:lvlJc w:val="left"/>
      <w:pPr>
        <w:ind w:left="2146" w:hanging="360"/>
      </w:pPr>
      <w:rPr>
        <w:rFonts w:ascii="OpenSymbol" w:eastAsia="OpenSymbol" w:hAnsi="OpenSymbol" w:cs="OpenSymbol"/>
        <w:b/>
        <w:bCs/>
      </w:rPr>
    </w:lvl>
    <w:lvl w:ilvl="3">
      <w:numFmt w:val="bullet"/>
      <w:lvlText w:val="•"/>
      <w:lvlJc w:val="left"/>
      <w:pPr>
        <w:ind w:left="2506" w:hanging="360"/>
      </w:pPr>
      <w:rPr>
        <w:rFonts w:ascii="OpenSymbol" w:eastAsia="OpenSymbol" w:hAnsi="OpenSymbol" w:cs="OpenSymbol"/>
        <w:b/>
        <w:bCs/>
      </w:rPr>
    </w:lvl>
    <w:lvl w:ilvl="4">
      <w:numFmt w:val="bullet"/>
      <w:lvlText w:val="◦"/>
      <w:lvlJc w:val="left"/>
      <w:pPr>
        <w:ind w:left="2866" w:hanging="360"/>
      </w:pPr>
      <w:rPr>
        <w:rFonts w:ascii="OpenSymbol" w:eastAsia="OpenSymbol" w:hAnsi="OpenSymbol" w:cs="OpenSymbol"/>
        <w:b/>
        <w:bCs/>
      </w:rPr>
    </w:lvl>
    <w:lvl w:ilvl="5">
      <w:numFmt w:val="bullet"/>
      <w:lvlText w:val="▪"/>
      <w:lvlJc w:val="left"/>
      <w:pPr>
        <w:ind w:left="3226" w:hanging="360"/>
      </w:pPr>
      <w:rPr>
        <w:rFonts w:ascii="OpenSymbol" w:eastAsia="OpenSymbol" w:hAnsi="OpenSymbol" w:cs="OpenSymbol"/>
        <w:b/>
        <w:bCs/>
      </w:rPr>
    </w:lvl>
    <w:lvl w:ilvl="6">
      <w:numFmt w:val="bullet"/>
      <w:lvlText w:val="•"/>
      <w:lvlJc w:val="left"/>
      <w:pPr>
        <w:ind w:left="3586" w:hanging="360"/>
      </w:pPr>
      <w:rPr>
        <w:rFonts w:ascii="OpenSymbol" w:eastAsia="OpenSymbol" w:hAnsi="OpenSymbol" w:cs="OpenSymbol"/>
        <w:b/>
        <w:bCs/>
      </w:rPr>
    </w:lvl>
    <w:lvl w:ilvl="7">
      <w:numFmt w:val="bullet"/>
      <w:lvlText w:val="◦"/>
      <w:lvlJc w:val="left"/>
      <w:pPr>
        <w:ind w:left="3946" w:hanging="360"/>
      </w:pPr>
      <w:rPr>
        <w:rFonts w:ascii="OpenSymbol" w:eastAsia="OpenSymbol" w:hAnsi="OpenSymbol" w:cs="OpenSymbol"/>
        <w:b/>
        <w:bCs/>
      </w:rPr>
    </w:lvl>
    <w:lvl w:ilvl="8">
      <w:numFmt w:val="bullet"/>
      <w:lvlText w:val="▪"/>
      <w:lvlJc w:val="left"/>
      <w:pPr>
        <w:ind w:left="4306" w:hanging="360"/>
      </w:pPr>
      <w:rPr>
        <w:rFonts w:ascii="OpenSymbol" w:eastAsia="OpenSymbol" w:hAnsi="OpenSymbol" w:cs="OpenSymbol"/>
        <w:b/>
        <w:bCs/>
      </w:rPr>
    </w:lvl>
  </w:abstractNum>
  <w:abstractNum w:abstractNumId="18" w15:restartNumberingAfterBreak="0">
    <w:nsid w:val="4F936D53"/>
    <w:multiLevelType w:val="multilevel"/>
    <w:tmpl w:val="AC72FBAE"/>
    <w:lvl w:ilvl="0">
      <w:numFmt w:val="bullet"/>
      <w:lvlText w:val="•"/>
      <w:lvlJc w:val="left"/>
      <w:pPr>
        <w:ind w:left="1440" w:hanging="360"/>
      </w:pPr>
      <w:rPr>
        <w:rFonts w:ascii="OpenSymbol" w:eastAsia="Times New Roman" w:hAnsi="OpenSymbol"/>
        <w:b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Times New Roman" w:hAnsi="OpenSymbol"/>
        <w:b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Times New Roman" w:hAnsi="OpenSymbol"/>
        <w:b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Times New Roman" w:hAnsi="OpenSymbol"/>
        <w:b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Times New Roman" w:hAnsi="OpenSymbol"/>
        <w:b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Times New Roman" w:hAnsi="OpenSymbol"/>
        <w:b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Times New Roman" w:hAnsi="OpenSymbol"/>
        <w:b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Times New Roman" w:hAnsi="OpenSymbol"/>
        <w:b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Times New Roman" w:hAnsi="OpenSymbol"/>
        <w:b/>
      </w:rPr>
    </w:lvl>
  </w:abstractNum>
  <w:abstractNum w:abstractNumId="19" w15:restartNumberingAfterBreak="0">
    <w:nsid w:val="5BDB2A90"/>
    <w:multiLevelType w:val="multilevel"/>
    <w:tmpl w:val="287C7FA2"/>
    <w:styleLink w:val="WWNum5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5CD77FA5"/>
    <w:multiLevelType w:val="multilevel"/>
    <w:tmpl w:val="5D560494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  <w:b/>
        <w:bCs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  <w:b/>
        <w:bCs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  <w:b/>
        <w:bCs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  <w:b/>
        <w:bCs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  <w:b/>
        <w:bCs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  <w:b/>
        <w:bCs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  <w:b/>
        <w:bCs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  <w:b/>
        <w:bCs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  <w:b/>
        <w:bCs/>
      </w:rPr>
    </w:lvl>
  </w:abstractNum>
  <w:abstractNum w:abstractNumId="21" w15:restartNumberingAfterBreak="0">
    <w:nsid w:val="5EF64DBF"/>
    <w:multiLevelType w:val="multilevel"/>
    <w:tmpl w:val="B04CE3F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b/>
        <w:bCs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b/>
        <w:bCs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b/>
        <w:bCs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b/>
        <w:bCs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b/>
        <w:bCs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b/>
        <w:bCs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b/>
        <w:bCs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b/>
        <w:bCs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b/>
        <w:bCs/>
      </w:rPr>
    </w:lvl>
  </w:abstractNum>
  <w:abstractNum w:abstractNumId="22" w15:restartNumberingAfterBreak="0">
    <w:nsid w:val="615B341C"/>
    <w:multiLevelType w:val="multilevel"/>
    <w:tmpl w:val="8B2A629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 w15:restartNumberingAfterBreak="0">
    <w:nsid w:val="6AFD3BC3"/>
    <w:multiLevelType w:val="multilevel"/>
    <w:tmpl w:val="C7BE74E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b/>
        <w:bCs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b/>
        <w:bCs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b/>
        <w:bCs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b/>
        <w:bCs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b/>
        <w:bCs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b/>
        <w:bCs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b/>
        <w:bCs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b/>
        <w:bCs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b/>
        <w:bCs/>
      </w:rPr>
    </w:lvl>
  </w:abstractNum>
  <w:abstractNum w:abstractNumId="24" w15:restartNumberingAfterBreak="0">
    <w:nsid w:val="6B7373C1"/>
    <w:multiLevelType w:val="multilevel"/>
    <w:tmpl w:val="E98666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C3B645E"/>
    <w:multiLevelType w:val="multilevel"/>
    <w:tmpl w:val="61C083DE"/>
    <w:numStyleLink w:val="WWNum6"/>
  </w:abstractNum>
  <w:abstractNum w:abstractNumId="26" w15:restartNumberingAfterBreak="0">
    <w:nsid w:val="6D911AEC"/>
    <w:multiLevelType w:val="multilevel"/>
    <w:tmpl w:val="F0BE32D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b/>
        <w:bCs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b/>
        <w:bCs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b/>
        <w:bCs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b/>
        <w:bCs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b/>
        <w:bCs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b/>
        <w:bCs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b/>
        <w:bCs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b/>
        <w:bCs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b/>
        <w:bCs/>
      </w:rPr>
    </w:lvl>
  </w:abstractNum>
  <w:abstractNum w:abstractNumId="27" w15:restartNumberingAfterBreak="0">
    <w:nsid w:val="6DB505A9"/>
    <w:multiLevelType w:val="multilevel"/>
    <w:tmpl w:val="8BF6EDD2"/>
    <w:lvl w:ilvl="0">
      <w:numFmt w:val="bullet"/>
      <w:lvlText w:val="•"/>
      <w:lvlJc w:val="left"/>
      <w:pPr>
        <w:ind w:left="1066" w:hanging="360"/>
      </w:pPr>
      <w:rPr>
        <w:rFonts w:ascii="OpenSymbol" w:eastAsia="OpenSymbol" w:hAnsi="OpenSymbol" w:cs="OpenSymbol"/>
        <w:b/>
        <w:bCs/>
      </w:rPr>
    </w:lvl>
    <w:lvl w:ilvl="1">
      <w:numFmt w:val="bullet"/>
      <w:lvlText w:val="◦"/>
      <w:lvlJc w:val="left"/>
      <w:pPr>
        <w:ind w:left="1426" w:hanging="360"/>
      </w:pPr>
      <w:rPr>
        <w:rFonts w:ascii="OpenSymbol" w:eastAsia="OpenSymbol" w:hAnsi="OpenSymbol" w:cs="OpenSymbol"/>
        <w:b/>
        <w:bCs/>
      </w:rPr>
    </w:lvl>
    <w:lvl w:ilvl="2">
      <w:numFmt w:val="bullet"/>
      <w:lvlText w:val="▪"/>
      <w:lvlJc w:val="left"/>
      <w:pPr>
        <w:ind w:left="1786" w:hanging="360"/>
      </w:pPr>
      <w:rPr>
        <w:rFonts w:ascii="OpenSymbol" w:eastAsia="OpenSymbol" w:hAnsi="OpenSymbol" w:cs="OpenSymbol"/>
        <w:b/>
        <w:bCs/>
      </w:rPr>
    </w:lvl>
    <w:lvl w:ilvl="3">
      <w:numFmt w:val="bullet"/>
      <w:lvlText w:val="•"/>
      <w:lvlJc w:val="left"/>
      <w:pPr>
        <w:ind w:left="2146" w:hanging="360"/>
      </w:pPr>
      <w:rPr>
        <w:rFonts w:ascii="OpenSymbol" w:eastAsia="OpenSymbol" w:hAnsi="OpenSymbol" w:cs="OpenSymbol"/>
        <w:b/>
        <w:bCs/>
      </w:rPr>
    </w:lvl>
    <w:lvl w:ilvl="4">
      <w:numFmt w:val="bullet"/>
      <w:lvlText w:val="◦"/>
      <w:lvlJc w:val="left"/>
      <w:pPr>
        <w:ind w:left="2506" w:hanging="360"/>
      </w:pPr>
      <w:rPr>
        <w:rFonts w:ascii="OpenSymbol" w:eastAsia="OpenSymbol" w:hAnsi="OpenSymbol" w:cs="OpenSymbol"/>
        <w:b/>
        <w:bCs/>
      </w:rPr>
    </w:lvl>
    <w:lvl w:ilvl="5">
      <w:numFmt w:val="bullet"/>
      <w:lvlText w:val="▪"/>
      <w:lvlJc w:val="left"/>
      <w:pPr>
        <w:ind w:left="2866" w:hanging="360"/>
      </w:pPr>
      <w:rPr>
        <w:rFonts w:ascii="OpenSymbol" w:eastAsia="OpenSymbol" w:hAnsi="OpenSymbol" w:cs="OpenSymbol"/>
        <w:b/>
        <w:bCs/>
      </w:rPr>
    </w:lvl>
    <w:lvl w:ilvl="6">
      <w:numFmt w:val="bullet"/>
      <w:lvlText w:val="•"/>
      <w:lvlJc w:val="left"/>
      <w:pPr>
        <w:ind w:left="3226" w:hanging="360"/>
      </w:pPr>
      <w:rPr>
        <w:rFonts w:ascii="OpenSymbol" w:eastAsia="OpenSymbol" w:hAnsi="OpenSymbol" w:cs="OpenSymbol"/>
        <w:b/>
        <w:bCs/>
      </w:rPr>
    </w:lvl>
    <w:lvl w:ilvl="7">
      <w:numFmt w:val="bullet"/>
      <w:lvlText w:val="◦"/>
      <w:lvlJc w:val="left"/>
      <w:pPr>
        <w:ind w:left="3586" w:hanging="360"/>
      </w:pPr>
      <w:rPr>
        <w:rFonts w:ascii="OpenSymbol" w:eastAsia="OpenSymbol" w:hAnsi="OpenSymbol" w:cs="OpenSymbol"/>
        <w:b/>
        <w:bCs/>
      </w:rPr>
    </w:lvl>
    <w:lvl w:ilvl="8">
      <w:numFmt w:val="bullet"/>
      <w:lvlText w:val="▪"/>
      <w:lvlJc w:val="left"/>
      <w:pPr>
        <w:ind w:left="3946" w:hanging="360"/>
      </w:pPr>
      <w:rPr>
        <w:rFonts w:ascii="OpenSymbol" w:eastAsia="OpenSymbol" w:hAnsi="OpenSymbol" w:cs="OpenSymbol"/>
        <w:b/>
        <w:bCs/>
      </w:rPr>
    </w:lvl>
  </w:abstractNum>
  <w:abstractNum w:abstractNumId="28" w15:restartNumberingAfterBreak="0">
    <w:nsid w:val="6F9E467B"/>
    <w:multiLevelType w:val="multilevel"/>
    <w:tmpl w:val="61C083DE"/>
    <w:styleLink w:val="WWNum6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76B84C5D"/>
    <w:multiLevelType w:val="hybridMultilevel"/>
    <w:tmpl w:val="6CE40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8E84EE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rPr>
          <w:color w:val="00000A"/>
        </w:rPr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5">
    <w:abstractNumId w:val="19"/>
    <w:lvlOverride w:ilvl="0">
      <w:lvl w:ilvl="0">
        <w:numFmt w:val="decimal"/>
        <w:lvlText w:val=""/>
        <w:lvlJc w:val="left"/>
      </w:lvl>
    </w:lvlOverride>
    <w:lvlOverride w:ilvl="1">
      <w:lvl w:ilvl="1">
        <w:start w:val="4"/>
        <w:numFmt w:val="decimal"/>
        <w:lvlText w:val="%1.%2."/>
        <w:lvlJc w:val="left"/>
      </w:lvl>
    </w:lvlOverride>
  </w:num>
  <w:num w:numId="6">
    <w:abstractNumId w:val="28"/>
  </w:num>
  <w:num w:numId="7">
    <w:abstractNumId w:val="28"/>
    <w:lvlOverride w:ilvl="0">
      <w:startOverride w:val="5"/>
    </w:lvlOverride>
  </w:num>
  <w:num w:numId="8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rPr>
          <w:sz w:val="24"/>
          <w:szCs w:val="24"/>
        </w:rPr>
      </w:lvl>
    </w:lvlOverride>
  </w:num>
  <w:num w:numId="9">
    <w:abstractNumId w:val="1"/>
  </w:num>
  <w:num w:numId="10">
    <w:abstractNumId w:val="15"/>
  </w:num>
  <w:num w:numId="11">
    <w:abstractNumId w:val="14"/>
  </w:num>
  <w:num w:numId="12">
    <w:abstractNumId w:val="29"/>
  </w:num>
  <w:num w:numId="13">
    <w:abstractNumId w:val="24"/>
  </w:num>
  <w:num w:numId="14">
    <w:abstractNumId w:val="6"/>
  </w:num>
  <w:num w:numId="15">
    <w:abstractNumId w:val="4"/>
  </w:num>
  <w:num w:numId="16">
    <w:abstractNumId w:val="3"/>
  </w:num>
  <w:num w:numId="17">
    <w:abstractNumId w:val="3"/>
    <w:lvlOverride w:ilvl="0">
      <w:startOverride w:val="1"/>
    </w:lvlOverride>
  </w:num>
  <w:num w:numId="18">
    <w:abstractNumId w:val="17"/>
  </w:num>
  <w:num w:numId="19">
    <w:abstractNumId w:val="27"/>
  </w:num>
  <w:num w:numId="20">
    <w:abstractNumId w:val="23"/>
  </w:num>
  <w:num w:numId="21">
    <w:abstractNumId w:val="21"/>
  </w:num>
  <w:num w:numId="22">
    <w:abstractNumId w:val="7"/>
  </w:num>
  <w:num w:numId="23">
    <w:abstractNumId w:val="20"/>
  </w:num>
  <w:num w:numId="24">
    <w:abstractNumId w:val="26"/>
  </w:num>
  <w:num w:numId="25">
    <w:abstractNumId w:val="22"/>
  </w:num>
  <w:num w:numId="26">
    <w:abstractNumId w:val="9"/>
  </w:num>
  <w:num w:numId="27">
    <w:abstractNumId w:val="12"/>
  </w:num>
  <w:num w:numId="28">
    <w:abstractNumId w:val="11"/>
  </w:num>
  <w:num w:numId="29">
    <w:abstractNumId w:val="18"/>
  </w:num>
  <w:num w:numId="30">
    <w:abstractNumId w:val="8"/>
  </w:num>
  <w:num w:numId="31">
    <w:abstractNumId w:val="5"/>
  </w:num>
  <w:num w:numId="32">
    <w:abstractNumId w:val="16"/>
  </w:num>
  <w:num w:numId="33">
    <w:abstractNumId w:val="19"/>
  </w:num>
  <w:num w:numId="34">
    <w:abstractNumId w:val="0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E8"/>
    <w:rsid w:val="0000106F"/>
    <w:rsid w:val="00003FE3"/>
    <w:rsid w:val="00005297"/>
    <w:rsid w:val="00006FF9"/>
    <w:rsid w:val="00007E78"/>
    <w:rsid w:val="000162B6"/>
    <w:rsid w:val="000214D6"/>
    <w:rsid w:val="0004112C"/>
    <w:rsid w:val="00050865"/>
    <w:rsid w:val="0005489B"/>
    <w:rsid w:val="00057708"/>
    <w:rsid w:val="00070EC0"/>
    <w:rsid w:val="0007158A"/>
    <w:rsid w:val="000B7596"/>
    <w:rsid w:val="000B7B4D"/>
    <w:rsid w:val="000B7C9F"/>
    <w:rsid w:val="000D1B2E"/>
    <w:rsid w:val="000F1690"/>
    <w:rsid w:val="000F2E0D"/>
    <w:rsid w:val="00101C98"/>
    <w:rsid w:val="001145AB"/>
    <w:rsid w:val="001270AC"/>
    <w:rsid w:val="0012746C"/>
    <w:rsid w:val="00140773"/>
    <w:rsid w:val="0019100B"/>
    <w:rsid w:val="00193B8F"/>
    <w:rsid w:val="001A37CF"/>
    <w:rsid w:val="00206AD4"/>
    <w:rsid w:val="00207114"/>
    <w:rsid w:val="002206CE"/>
    <w:rsid w:val="0022444D"/>
    <w:rsid w:val="00251FA3"/>
    <w:rsid w:val="00256239"/>
    <w:rsid w:val="002646BB"/>
    <w:rsid w:val="00277FCB"/>
    <w:rsid w:val="00282CE8"/>
    <w:rsid w:val="002B66BE"/>
    <w:rsid w:val="002D7F13"/>
    <w:rsid w:val="002E08F9"/>
    <w:rsid w:val="002E47C6"/>
    <w:rsid w:val="002F2765"/>
    <w:rsid w:val="002F3BBA"/>
    <w:rsid w:val="003153EC"/>
    <w:rsid w:val="00323A23"/>
    <w:rsid w:val="00343242"/>
    <w:rsid w:val="00376573"/>
    <w:rsid w:val="003A252C"/>
    <w:rsid w:val="003A577A"/>
    <w:rsid w:val="003B7EF6"/>
    <w:rsid w:val="003D0EA1"/>
    <w:rsid w:val="003F5E79"/>
    <w:rsid w:val="00401355"/>
    <w:rsid w:val="00410116"/>
    <w:rsid w:val="00411E07"/>
    <w:rsid w:val="00412AC3"/>
    <w:rsid w:val="00412CC0"/>
    <w:rsid w:val="00494B4F"/>
    <w:rsid w:val="004C4C9F"/>
    <w:rsid w:val="004D0842"/>
    <w:rsid w:val="004D229B"/>
    <w:rsid w:val="004E6A03"/>
    <w:rsid w:val="004F1FE9"/>
    <w:rsid w:val="004F63E1"/>
    <w:rsid w:val="005013B2"/>
    <w:rsid w:val="00501590"/>
    <w:rsid w:val="0051202F"/>
    <w:rsid w:val="00513981"/>
    <w:rsid w:val="00514982"/>
    <w:rsid w:val="00520351"/>
    <w:rsid w:val="00540198"/>
    <w:rsid w:val="005608F0"/>
    <w:rsid w:val="00586A2B"/>
    <w:rsid w:val="005B1CBB"/>
    <w:rsid w:val="005C309D"/>
    <w:rsid w:val="005D1E4B"/>
    <w:rsid w:val="005E79F1"/>
    <w:rsid w:val="005F0AD1"/>
    <w:rsid w:val="005F22C5"/>
    <w:rsid w:val="005F23D2"/>
    <w:rsid w:val="00602D50"/>
    <w:rsid w:val="00616B06"/>
    <w:rsid w:val="00630C67"/>
    <w:rsid w:val="006413C1"/>
    <w:rsid w:val="00647082"/>
    <w:rsid w:val="006553D5"/>
    <w:rsid w:val="006673C6"/>
    <w:rsid w:val="00673F62"/>
    <w:rsid w:val="006816E3"/>
    <w:rsid w:val="00695317"/>
    <w:rsid w:val="0069781B"/>
    <w:rsid w:val="006A47D5"/>
    <w:rsid w:val="006B0615"/>
    <w:rsid w:val="006B0711"/>
    <w:rsid w:val="006B5B87"/>
    <w:rsid w:val="006F2A04"/>
    <w:rsid w:val="006F3AE5"/>
    <w:rsid w:val="006F4597"/>
    <w:rsid w:val="0073068C"/>
    <w:rsid w:val="007379DA"/>
    <w:rsid w:val="00746662"/>
    <w:rsid w:val="00754446"/>
    <w:rsid w:val="00783108"/>
    <w:rsid w:val="0078648B"/>
    <w:rsid w:val="00797E6F"/>
    <w:rsid w:val="007A2087"/>
    <w:rsid w:val="007A7BF5"/>
    <w:rsid w:val="007B5018"/>
    <w:rsid w:val="007C5558"/>
    <w:rsid w:val="007E6762"/>
    <w:rsid w:val="007E79F1"/>
    <w:rsid w:val="008059DA"/>
    <w:rsid w:val="0080686D"/>
    <w:rsid w:val="00806B75"/>
    <w:rsid w:val="00844CE0"/>
    <w:rsid w:val="00851D25"/>
    <w:rsid w:val="008A37B3"/>
    <w:rsid w:val="008B12AD"/>
    <w:rsid w:val="008B71A0"/>
    <w:rsid w:val="008F6416"/>
    <w:rsid w:val="00912536"/>
    <w:rsid w:val="0091294E"/>
    <w:rsid w:val="0091334D"/>
    <w:rsid w:val="00915009"/>
    <w:rsid w:val="009161AB"/>
    <w:rsid w:val="00921710"/>
    <w:rsid w:val="00931C7D"/>
    <w:rsid w:val="009551FC"/>
    <w:rsid w:val="009A4F1F"/>
    <w:rsid w:val="009B1E26"/>
    <w:rsid w:val="009B61BE"/>
    <w:rsid w:val="009C5583"/>
    <w:rsid w:val="009F77C8"/>
    <w:rsid w:val="009F7D89"/>
    <w:rsid w:val="00A07C71"/>
    <w:rsid w:val="00A15A66"/>
    <w:rsid w:val="00A20C3D"/>
    <w:rsid w:val="00A35DE7"/>
    <w:rsid w:val="00A5645B"/>
    <w:rsid w:val="00A662D3"/>
    <w:rsid w:val="00A9406B"/>
    <w:rsid w:val="00A970B0"/>
    <w:rsid w:val="00B41083"/>
    <w:rsid w:val="00B47B9F"/>
    <w:rsid w:val="00B52CC2"/>
    <w:rsid w:val="00B52CCD"/>
    <w:rsid w:val="00B730A2"/>
    <w:rsid w:val="00B82414"/>
    <w:rsid w:val="00BD1956"/>
    <w:rsid w:val="00BE0058"/>
    <w:rsid w:val="00C25342"/>
    <w:rsid w:val="00C4546A"/>
    <w:rsid w:val="00C7663E"/>
    <w:rsid w:val="00C77891"/>
    <w:rsid w:val="00C81F86"/>
    <w:rsid w:val="00CC2540"/>
    <w:rsid w:val="00CD0F23"/>
    <w:rsid w:val="00CD5955"/>
    <w:rsid w:val="00CF7439"/>
    <w:rsid w:val="00D14FD4"/>
    <w:rsid w:val="00D221C4"/>
    <w:rsid w:val="00D2271A"/>
    <w:rsid w:val="00D24F31"/>
    <w:rsid w:val="00D25189"/>
    <w:rsid w:val="00D35618"/>
    <w:rsid w:val="00D61805"/>
    <w:rsid w:val="00D67E98"/>
    <w:rsid w:val="00D819BB"/>
    <w:rsid w:val="00D83BEB"/>
    <w:rsid w:val="00DB3F9E"/>
    <w:rsid w:val="00DB54B2"/>
    <w:rsid w:val="00DB5B1A"/>
    <w:rsid w:val="00DC7337"/>
    <w:rsid w:val="00DD0183"/>
    <w:rsid w:val="00DE50D9"/>
    <w:rsid w:val="00E30968"/>
    <w:rsid w:val="00E31B3E"/>
    <w:rsid w:val="00E66F17"/>
    <w:rsid w:val="00E67BD2"/>
    <w:rsid w:val="00E95787"/>
    <w:rsid w:val="00EB6DA2"/>
    <w:rsid w:val="00EC0340"/>
    <w:rsid w:val="00ED55C4"/>
    <w:rsid w:val="00ED7896"/>
    <w:rsid w:val="00EE445F"/>
    <w:rsid w:val="00EE630A"/>
    <w:rsid w:val="00F03A7B"/>
    <w:rsid w:val="00F26F61"/>
    <w:rsid w:val="00F5747E"/>
    <w:rsid w:val="00F64EC4"/>
    <w:rsid w:val="00FA1DA5"/>
    <w:rsid w:val="00FA7FE3"/>
    <w:rsid w:val="00FC2A4D"/>
    <w:rsid w:val="00FC3D8C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0754"/>
  <w15:docId w15:val="{1EE2196D-7B93-4B68-9F5B-A51B17FA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4446"/>
    <w:rPr>
      <w:rFonts w:ascii="Segoe UI" w:hAnsi="Segoe UI" w:cs="Segoe UI"/>
      <w:sz w:val="18"/>
      <w:szCs w:val="18"/>
    </w:rPr>
  </w:style>
  <w:style w:type="paragraph" w:customStyle="1" w:styleId="a5">
    <w:name w:val="Абзац НИР"/>
    <w:qFormat/>
    <w:rsid w:val="00754446"/>
    <w:pPr>
      <w:suppressAutoHyphens/>
      <w:autoSpaceDN w:val="0"/>
      <w:spacing w:after="6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paragraph" w:customStyle="1" w:styleId="a6">
    <w:name w:val="Заголовок структ элем отчета НИР"/>
    <w:rsid w:val="00754446"/>
    <w:pPr>
      <w:keepNext/>
      <w:keepLines/>
      <w:suppressAutoHyphens/>
      <w:autoSpaceDN w:val="0"/>
      <w:spacing w:before="240" w:after="720" w:line="360" w:lineRule="auto"/>
      <w:jc w:val="center"/>
      <w:textAlignment w:val="baseline"/>
      <w:outlineLvl w:val="0"/>
    </w:pPr>
    <w:rPr>
      <w:rFonts w:ascii="Cambria" w:eastAsia="Times New Roman" w:hAnsi="Cambria" w:cs="Times New Roman"/>
      <w:b/>
      <w:bCs/>
      <w:caps/>
      <w:color w:val="000000"/>
      <w:kern w:val="3"/>
      <w:sz w:val="24"/>
      <w:szCs w:val="24"/>
    </w:rPr>
  </w:style>
  <w:style w:type="numbering" w:customStyle="1" w:styleId="WWOutlineListStyle">
    <w:name w:val="WW_OutlineListStyle"/>
    <w:basedOn w:val="a2"/>
    <w:rsid w:val="006B5B87"/>
    <w:pPr>
      <w:numPr>
        <w:numId w:val="1"/>
      </w:numPr>
    </w:pPr>
  </w:style>
  <w:style w:type="paragraph" w:customStyle="1" w:styleId="Standard">
    <w:name w:val="Standard"/>
    <w:rsid w:val="006B5B87"/>
    <w:pPr>
      <w:suppressAutoHyphens/>
      <w:autoSpaceDN w:val="0"/>
      <w:spacing w:after="60" w:line="360" w:lineRule="auto"/>
      <w:jc w:val="both"/>
      <w:textAlignment w:val="baseline"/>
    </w:pPr>
    <w:rPr>
      <w:rFonts w:ascii="Cambria" w:eastAsia="SimSun" w:hAnsi="Cambria" w:cs="Tahoma"/>
      <w:color w:val="000000"/>
      <w:kern w:val="3"/>
      <w:sz w:val="24"/>
      <w:szCs w:val="24"/>
    </w:rPr>
  </w:style>
  <w:style w:type="paragraph" w:customStyle="1" w:styleId="10">
    <w:name w:val="Абзац нумер 1 НИР"/>
    <w:rsid w:val="006B5B87"/>
    <w:pPr>
      <w:tabs>
        <w:tab w:val="left" w:pos="1276"/>
      </w:tabs>
      <w:suppressAutoHyphens/>
      <w:autoSpaceDN w:val="0"/>
      <w:spacing w:after="60" w:line="360" w:lineRule="auto"/>
      <w:jc w:val="both"/>
      <w:textAlignment w:val="baseline"/>
    </w:pPr>
    <w:rPr>
      <w:rFonts w:ascii="Times New Roman" w:eastAsia="Times New Roman" w:hAnsi="Times New Roman" w:cs="Times New Roman"/>
      <w:bCs/>
      <w:color w:val="000000"/>
      <w:kern w:val="3"/>
      <w:sz w:val="24"/>
      <w:szCs w:val="21"/>
    </w:rPr>
  </w:style>
  <w:style w:type="paragraph" w:customStyle="1" w:styleId="1">
    <w:name w:val="Заголовок 1 НИР"/>
    <w:basedOn w:val="Standard"/>
    <w:rsid w:val="006B5B87"/>
    <w:pPr>
      <w:keepNext/>
      <w:keepLines/>
      <w:numPr>
        <w:numId w:val="1"/>
      </w:numPr>
      <w:spacing w:before="360" w:after="180"/>
      <w:outlineLvl w:val="0"/>
    </w:pPr>
    <w:rPr>
      <w:b/>
      <w:caps/>
    </w:rPr>
  </w:style>
  <w:style w:type="numbering" w:customStyle="1" w:styleId="WWNum2">
    <w:name w:val="WWNum2"/>
    <w:basedOn w:val="a2"/>
    <w:rsid w:val="006B5B87"/>
    <w:pPr>
      <w:numPr>
        <w:numId w:val="2"/>
      </w:numPr>
    </w:pPr>
  </w:style>
  <w:style w:type="numbering" w:customStyle="1" w:styleId="WWNum3">
    <w:name w:val="WWNum3"/>
    <w:basedOn w:val="a2"/>
    <w:rsid w:val="006B5B87"/>
    <w:pPr>
      <w:numPr>
        <w:numId w:val="3"/>
      </w:numPr>
    </w:pPr>
  </w:style>
  <w:style w:type="paragraph" w:customStyle="1" w:styleId="2">
    <w:name w:val="Абзац нумер 2 НИР"/>
    <w:rsid w:val="006B5B87"/>
    <w:pPr>
      <w:suppressAutoHyphens/>
      <w:autoSpaceDN w:val="0"/>
      <w:spacing w:after="60" w:line="360" w:lineRule="auto"/>
      <w:jc w:val="both"/>
      <w:textAlignment w:val="baseline"/>
    </w:pPr>
    <w:rPr>
      <w:rFonts w:ascii="Times New Roman" w:eastAsia="Times New Roman" w:hAnsi="Times New Roman" w:cs="Times New Roman"/>
      <w:bCs/>
      <w:color w:val="000000"/>
      <w:kern w:val="3"/>
      <w:sz w:val="24"/>
      <w:szCs w:val="21"/>
    </w:rPr>
  </w:style>
  <w:style w:type="numbering" w:customStyle="1" w:styleId="WWNum4">
    <w:name w:val="WWNum4"/>
    <w:basedOn w:val="a2"/>
    <w:rsid w:val="006B5B87"/>
    <w:pPr>
      <w:numPr>
        <w:numId w:val="34"/>
      </w:numPr>
    </w:pPr>
  </w:style>
  <w:style w:type="numbering" w:customStyle="1" w:styleId="WWNum5">
    <w:name w:val="WWNum5"/>
    <w:basedOn w:val="a2"/>
    <w:rsid w:val="00844CE0"/>
    <w:pPr>
      <w:numPr>
        <w:numId w:val="33"/>
      </w:numPr>
    </w:pPr>
  </w:style>
  <w:style w:type="numbering" w:customStyle="1" w:styleId="WWNum6">
    <w:name w:val="WWNum6"/>
    <w:basedOn w:val="a2"/>
    <w:rsid w:val="00005297"/>
    <w:pPr>
      <w:numPr>
        <w:numId w:val="6"/>
      </w:numPr>
    </w:pPr>
  </w:style>
  <w:style w:type="paragraph" w:styleId="a7">
    <w:name w:val="annotation text"/>
    <w:basedOn w:val="Standard"/>
    <w:link w:val="a8"/>
    <w:rsid w:val="0005086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050865"/>
    <w:rPr>
      <w:rFonts w:ascii="Cambria" w:eastAsia="SimSun" w:hAnsi="Cambria" w:cs="Tahoma"/>
      <w:color w:val="000000"/>
      <w:kern w:val="3"/>
      <w:sz w:val="20"/>
      <w:szCs w:val="20"/>
    </w:rPr>
  </w:style>
  <w:style w:type="paragraph" w:customStyle="1" w:styleId="a9">
    <w:name w:val="Раздел паспорта или техносхемы"/>
    <w:rsid w:val="00050865"/>
    <w:pPr>
      <w:widowControl w:val="0"/>
      <w:suppressAutoHyphens/>
      <w:autoSpaceDN w:val="0"/>
      <w:spacing w:before="360" w:after="240" w:line="360" w:lineRule="auto"/>
      <w:jc w:val="center"/>
      <w:textAlignment w:val="baseline"/>
      <w:outlineLvl w:val="2"/>
    </w:pPr>
    <w:rPr>
      <w:rFonts w:ascii="Cambria" w:eastAsia="Times New Roman" w:hAnsi="Cambria" w:cs="Times New Roman"/>
      <w:b/>
      <w:bCs/>
      <w:caps/>
      <w:color w:val="000000"/>
      <w:kern w:val="3"/>
      <w:sz w:val="24"/>
      <w:szCs w:val="24"/>
    </w:rPr>
  </w:style>
  <w:style w:type="paragraph" w:styleId="aa">
    <w:name w:val="Normal (Web)"/>
    <w:basedOn w:val="Standard"/>
    <w:uiPriority w:val="99"/>
    <w:rsid w:val="00050865"/>
    <w:pPr>
      <w:spacing w:before="100" w:after="28" w:line="240" w:lineRule="auto"/>
      <w:jc w:val="left"/>
    </w:pPr>
    <w:rPr>
      <w:rFonts w:ascii="Times New Roman" w:eastAsia="Times New Roman" w:hAnsi="Times New Roman" w:cs="Times New Roman"/>
      <w:color w:val="00000A"/>
      <w:lang w:eastAsia="ru-RU"/>
    </w:rPr>
  </w:style>
  <w:style w:type="character" w:styleId="ab">
    <w:name w:val="annotation reference"/>
    <w:basedOn w:val="a0"/>
    <w:rsid w:val="00050865"/>
    <w:rPr>
      <w:sz w:val="16"/>
      <w:szCs w:val="16"/>
    </w:rPr>
  </w:style>
  <w:style w:type="paragraph" w:customStyle="1" w:styleId="ac">
    <w:name w:val="Текст таблицы НИР"/>
    <w:rsid w:val="000D1B2E"/>
    <w:pPr>
      <w:suppressAutoHyphens/>
      <w:autoSpaceDN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0"/>
      <w:szCs w:val="24"/>
    </w:rPr>
  </w:style>
  <w:style w:type="paragraph" w:styleId="ad">
    <w:name w:val="annotation subject"/>
    <w:basedOn w:val="a7"/>
    <w:next w:val="a7"/>
    <w:link w:val="ae"/>
    <w:uiPriority w:val="99"/>
    <w:semiHidden/>
    <w:unhideWhenUsed/>
    <w:rsid w:val="008B71A0"/>
    <w:pPr>
      <w:suppressAutoHyphens w:val="0"/>
      <w:autoSpaceDN/>
      <w:spacing w:after="160"/>
      <w:jc w:val="left"/>
      <w:textAlignment w:val="auto"/>
    </w:pPr>
    <w:rPr>
      <w:rFonts w:asciiTheme="minorHAnsi" w:eastAsiaTheme="minorHAnsi" w:hAnsiTheme="minorHAnsi" w:cstheme="minorBidi"/>
      <w:b/>
      <w:bCs/>
      <w:color w:val="auto"/>
      <w:kern w:val="0"/>
    </w:rPr>
  </w:style>
  <w:style w:type="character" w:customStyle="1" w:styleId="ae">
    <w:name w:val="Тема примечания Знак"/>
    <w:basedOn w:val="a8"/>
    <w:link w:val="ad"/>
    <w:uiPriority w:val="99"/>
    <w:semiHidden/>
    <w:rsid w:val="008B71A0"/>
    <w:rPr>
      <w:rFonts w:ascii="Cambria" w:eastAsia="SimSun" w:hAnsi="Cambria" w:cs="Tahoma"/>
      <w:b/>
      <w:bCs/>
      <w:color w:val="000000"/>
      <w:kern w:val="3"/>
      <w:sz w:val="20"/>
      <w:szCs w:val="20"/>
    </w:rPr>
  </w:style>
  <w:style w:type="paragraph" w:styleId="af">
    <w:name w:val="List Paragraph"/>
    <w:aliases w:val="ТЗ список,Абзац списка литеральный"/>
    <w:basedOn w:val="Standard"/>
    <w:qFormat/>
    <w:rsid w:val="005B1CBB"/>
    <w:pPr>
      <w:widowControl w:val="0"/>
      <w:spacing w:after="0" w:line="240" w:lineRule="auto"/>
      <w:ind w:left="720"/>
      <w:jc w:val="lef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numbering" w:customStyle="1" w:styleId="WWNum18">
    <w:name w:val="WWNum18"/>
    <w:basedOn w:val="a2"/>
    <w:rsid w:val="005B1CBB"/>
    <w:pPr>
      <w:numPr>
        <w:numId w:val="10"/>
      </w:numPr>
    </w:pPr>
  </w:style>
  <w:style w:type="paragraph" w:customStyle="1" w:styleId="af0">
    <w:name w:val="Содержимое таблицы"/>
    <w:basedOn w:val="a"/>
    <w:rsid w:val="005B1CBB"/>
    <w:pPr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table" w:styleId="af1">
    <w:name w:val="Table Grid"/>
    <w:basedOn w:val="a1"/>
    <w:uiPriority w:val="39"/>
    <w:rsid w:val="005B1CB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376573"/>
    <w:pPr>
      <w:suppressLineNumbers/>
    </w:pPr>
  </w:style>
  <w:style w:type="numbering" w:customStyle="1" w:styleId="WWNum14">
    <w:name w:val="WWNum14"/>
    <w:basedOn w:val="a2"/>
    <w:rsid w:val="00376573"/>
    <w:pPr>
      <w:numPr>
        <w:numId w:val="16"/>
      </w:numPr>
    </w:pPr>
  </w:style>
  <w:style w:type="paragraph" w:styleId="af2">
    <w:name w:val="footer"/>
    <w:basedOn w:val="a"/>
    <w:link w:val="11"/>
    <w:uiPriority w:val="99"/>
    <w:unhideWhenUsed/>
    <w:rsid w:val="00D24F31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af3">
    <w:name w:val="Нижний колонтитул Знак"/>
    <w:basedOn w:val="a0"/>
    <w:uiPriority w:val="99"/>
    <w:semiHidden/>
    <w:rsid w:val="00D24F31"/>
  </w:style>
  <w:style w:type="character" w:customStyle="1" w:styleId="11">
    <w:name w:val="Нижний колонтитул Знак1"/>
    <w:basedOn w:val="a0"/>
    <w:link w:val="af2"/>
    <w:uiPriority w:val="99"/>
    <w:rsid w:val="00D24F31"/>
    <w:rPr>
      <w:rFonts w:ascii="Calibri" w:eastAsia="SimSun" w:hAnsi="Calibri" w:cs="Tahoma"/>
      <w:kern w:val="3"/>
    </w:rPr>
  </w:style>
  <w:style w:type="numbering" w:customStyle="1" w:styleId="WWNum7">
    <w:name w:val="WWNum7"/>
    <w:basedOn w:val="a2"/>
    <w:rsid w:val="004D229B"/>
    <w:pPr>
      <w:numPr>
        <w:numId w:val="26"/>
      </w:numPr>
    </w:pPr>
  </w:style>
  <w:style w:type="paragraph" w:customStyle="1" w:styleId="20">
    <w:name w:val="Заголовок 2 НИР"/>
    <w:rsid w:val="008B12AD"/>
    <w:pPr>
      <w:keepNext/>
      <w:keepLines/>
      <w:suppressAutoHyphens/>
      <w:autoSpaceDN w:val="0"/>
      <w:spacing w:before="60" w:after="60" w:line="360" w:lineRule="auto"/>
      <w:jc w:val="both"/>
      <w:textAlignment w:val="baseline"/>
      <w:outlineLvl w:val="1"/>
    </w:pPr>
    <w:rPr>
      <w:rFonts w:ascii="Cambria" w:eastAsia="SimSun" w:hAnsi="Cambria" w:cs="Tahoma"/>
      <w:b/>
      <w:smallCaps/>
      <w:color w:val="000000"/>
      <w:kern w:val="3"/>
      <w:sz w:val="24"/>
      <w:szCs w:val="24"/>
    </w:rPr>
  </w:style>
  <w:style w:type="paragraph" w:customStyle="1" w:styleId="Index">
    <w:name w:val="Index"/>
    <w:basedOn w:val="Standard"/>
    <w:rsid w:val="00057708"/>
    <w:pPr>
      <w:suppressLineNumbers/>
    </w:pPr>
    <w:rPr>
      <w:rFonts w:cs="Arial"/>
    </w:rPr>
  </w:style>
  <w:style w:type="paragraph" w:customStyle="1" w:styleId="xmsolistparagraph">
    <w:name w:val="x_msolistparagraph"/>
    <w:basedOn w:val="a"/>
    <w:rsid w:val="007A2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695317"/>
    <w:rPr>
      <w:color w:val="0000FF"/>
      <w:u w:val="single"/>
    </w:rPr>
  </w:style>
  <w:style w:type="paragraph" w:styleId="af5">
    <w:name w:val="header"/>
    <w:basedOn w:val="a"/>
    <w:link w:val="af6"/>
    <w:uiPriority w:val="99"/>
    <w:semiHidden/>
    <w:unhideWhenUsed/>
    <w:rsid w:val="008A3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8A37B3"/>
  </w:style>
  <w:style w:type="paragraph" w:customStyle="1" w:styleId="xmsonormal">
    <w:name w:val="x_msonormal"/>
    <w:basedOn w:val="a"/>
    <w:rsid w:val="0019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llowedHyperlink"/>
    <w:basedOn w:val="a0"/>
    <w:uiPriority w:val="99"/>
    <w:semiHidden/>
    <w:unhideWhenUsed/>
    <w:rsid w:val="002646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dastr1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77FD3-6DE1-4FF0-9A05-368260DF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Полещук Виктор Владимирович</dc:creator>
  <cp:lastModifiedBy>Кортунов Антон Михайлович</cp:lastModifiedBy>
  <cp:revision>12</cp:revision>
  <cp:lastPrinted>2021-12-23T06:18:00Z</cp:lastPrinted>
  <dcterms:created xsi:type="dcterms:W3CDTF">2024-04-19T05:39:00Z</dcterms:created>
  <dcterms:modified xsi:type="dcterms:W3CDTF">2026-07-13T12:31:00Z</dcterms:modified>
</cp:coreProperties>
</file>